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55730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 w:rsidRPr="00255730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Зарегистрировано в Минюсте России 2 февраля 2016 г. N 40944</w:t>
      </w:r>
    </w:p>
    <w:p w:rsidR="00255730" w:rsidRPr="00255730" w:rsidRDefault="00255730" w:rsidP="0025573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>от 28 декабря 2015 г. N 1527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И УСЛОВИЙ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>ОСУЩЕСТВЛЕНИЯ ПЕРЕВОДА ОБУЧАЮЩИХСЯ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>ИЗ ОДНОЙ ОРГАНИЗАЦИИ, ОСУЩЕСТВЛЯЮЩЕЙ ОБРАЗОВАТЕЛЬНУЮ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>ДЕЯТЕЛЬНОСТЬ ПО ОБРАЗОВАТЕЛЬНЫМ ПРОГРАММАМ ДОШКОЛЬНОГО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>ОБРАЗОВАНИЯ, В ДРУГИЕ ОРГАНИЗАЦИИ, ОСУЩЕСТВЛЯЮЩИЕ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>ОБРАЗОВАТЕЛЬНУЮ ДЕЯТЕЛЬНОСТЬ ПО ОБРАЗОВАТЕЛЬНЫМ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>ПРОГРАММАМ СООТВЕТСТВУЮЩИХ УРОВНЯ И НАПРАВЛЕННОСТИ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4"/>
        <w:gridCol w:w="113"/>
      </w:tblGrid>
      <w:tr w:rsidR="00255730" w:rsidRPr="00255730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730" w:rsidRPr="00255730" w:rsidRDefault="00255730" w:rsidP="002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730" w:rsidRPr="00255730" w:rsidRDefault="00255730" w:rsidP="002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5730" w:rsidRPr="00255730" w:rsidRDefault="00255730" w:rsidP="002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25573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255730" w:rsidRPr="00255730" w:rsidRDefault="00255730" w:rsidP="002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25573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</w:t>
            </w:r>
            <w:bookmarkStart w:id="0" w:name="_GoBack"/>
            <w:r w:rsidRPr="0025573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в ред. Приказов </w:t>
            </w:r>
            <w:proofErr w:type="spellStart"/>
            <w:r w:rsidRPr="0025573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Минпросвещения</w:t>
            </w:r>
            <w:proofErr w:type="spellEnd"/>
            <w:r w:rsidRPr="0025573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России от 21.01.2019 </w:t>
            </w:r>
            <w:hyperlink r:id="rId5" w:history="1">
              <w:r w:rsidRPr="002557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</w:t>
              </w:r>
            </w:hyperlink>
            <w:r w:rsidRPr="0025573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55730" w:rsidRPr="00255730" w:rsidRDefault="00255730" w:rsidP="002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25573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25.06.2020 </w:t>
            </w:r>
            <w:hyperlink r:id="rId6" w:history="1">
              <w:r w:rsidRPr="002557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320</w:t>
              </w:r>
            </w:hyperlink>
            <w:bookmarkEnd w:id="0"/>
            <w:r w:rsidRPr="0025573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730" w:rsidRPr="00255730" w:rsidRDefault="00255730" w:rsidP="002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255730">
          <w:rPr>
            <w:rFonts w:ascii="Times New Roman" w:hAnsi="Times New Roman" w:cs="Times New Roman"/>
            <w:color w:val="0000FF"/>
            <w:sz w:val="28"/>
            <w:szCs w:val="28"/>
          </w:rPr>
          <w:t>пунктом 15 части 1</w:t>
        </w:r>
      </w:hyperlink>
      <w:r w:rsidRPr="0025573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255730">
          <w:rPr>
            <w:rFonts w:ascii="Times New Roman" w:hAnsi="Times New Roman" w:cs="Times New Roman"/>
            <w:color w:val="0000FF"/>
            <w:sz w:val="28"/>
            <w:szCs w:val="28"/>
          </w:rPr>
          <w:t>частью 9 статьи 34</w:t>
        </w:r>
      </w:hyperlink>
      <w:r w:rsidRPr="00255730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ar37" w:history="1">
        <w:r w:rsidRPr="00255730">
          <w:rPr>
            <w:rFonts w:ascii="Times New Roman" w:hAnsi="Times New Roman" w:cs="Times New Roman"/>
            <w:color w:val="0000FF"/>
            <w:sz w:val="28"/>
            <w:szCs w:val="28"/>
          </w:rPr>
          <w:t>Порядок и условия</w:t>
        </w:r>
      </w:hyperlink>
      <w:r w:rsidRPr="00255730">
        <w:rPr>
          <w:rFonts w:ascii="Times New Roman" w:hAnsi="Times New Roman" w:cs="Times New Roman"/>
          <w:sz w:val="28"/>
          <w:szCs w:val="28"/>
        </w:rP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Министр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Д.В.ЛИВАНОВ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Приложение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Утверждены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от 28 декабря 2015 г. N 1527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7"/>
      <w:bookmarkEnd w:id="1"/>
      <w:r w:rsidRPr="00255730">
        <w:rPr>
          <w:rFonts w:ascii="Times New Roman" w:hAnsi="Times New Roman" w:cs="Times New Roman"/>
          <w:b/>
          <w:bCs/>
          <w:sz w:val="28"/>
          <w:szCs w:val="28"/>
        </w:rPr>
        <w:t>ПОРЯДОК И УСЛОВИЯ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>ОСУЩЕСТВЛЕНИЯ ПЕРЕВОДА ОБУЧАЮЩИХСЯ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>ИЗ ОДНОЙ ОРГАНИЗАЦИИ, ОСУЩЕСТВЛЯЮЩЕЙ ОБРАЗОВАТЕЛЬНУЮ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>ДЕЯТЕЛЬНОСТЬ ПО ОБРАЗОВАТЕЛЬНЫМ ПРОГРАММАМ ДОШКОЛЬНОГО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>ОБРАЗОВАНИЯ, В ДРУГИЕ ОРГАНИЗАЦИИ, ОСУЩЕСТВЛЯЮЩИЕ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>ОБРАЗОВАТЕЛЬНУЮ ДЕЯТЕЛЬНОСТЬ ПО ОБРАЗОВАТЕЛЬНЫМ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>ПРОГРАММАМ СООТВЕТСТВУЮЩИХ УРОВНЯ И НАПРАВЛЕННОСТИ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4"/>
        <w:gridCol w:w="113"/>
      </w:tblGrid>
      <w:tr w:rsidR="00255730" w:rsidRPr="00255730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730" w:rsidRPr="00255730" w:rsidRDefault="00255730" w:rsidP="002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730" w:rsidRPr="00255730" w:rsidRDefault="00255730" w:rsidP="002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5730" w:rsidRPr="00255730" w:rsidRDefault="00255730" w:rsidP="002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25573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255730" w:rsidRPr="00255730" w:rsidRDefault="00255730" w:rsidP="002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25573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Приказов </w:t>
            </w:r>
            <w:proofErr w:type="spellStart"/>
            <w:r w:rsidRPr="0025573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Минпросвещения</w:t>
            </w:r>
            <w:proofErr w:type="spellEnd"/>
            <w:r w:rsidRPr="0025573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России от 21.01.2019 </w:t>
            </w:r>
            <w:hyperlink r:id="rId9" w:history="1">
              <w:r w:rsidRPr="002557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</w:t>
              </w:r>
            </w:hyperlink>
            <w:r w:rsidRPr="0025573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55730" w:rsidRPr="00255730" w:rsidRDefault="00255730" w:rsidP="002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25573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25.06.2020 </w:t>
            </w:r>
            <w:hyperlink r:id="rId10" w:history="1">
              <w:r w:rsidRPr="002557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320</w:t>
              </w:r>
            </w:hyperlink>
            <w:r w:rsidRPr="0025573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730" w:rsidRPr="00255730" w:rsidRDefault="00255730" w:rsidP="002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lastRenderedPageBreak/>
        <w:t xml:space="preserve">по инициативе родителей </w:t>
      </w:r>
      <w:hyperlink r:id="rId11" w:history="1">
        <w:r w:rsidRPr="00255730">
          <w:rPr>
            <w:rFonts w:ascii="Times New Roman" w:hAnsi="Times New Roman" w:cs="Times New Roman"/>
            <w:color w:val="0000FF"/>
            <w:sz w:val="28"/>
            <w:szCs w:val="28"/>
          </w:rPr>
          <w:t>(законных представителей)</w:t>
        </w:r>
      </w:hyperlink>
      <w:r w:rsidRPr="00255730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 (далее - обучающийся);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лицензии.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3. Перевод обучающихся не зависит от периода (времени) учебного года.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>II. Перевод обучающегося по инициативе его родителей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>(законных представителей)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4.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12" w:history="1">
        <w:r w:rsidRPr="00255730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255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73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55730">
        <w:rPr>
          <w:rFonts w:ascii="Times New Roman" w:hAnsi="Times New Roman" w:cs="Times New Roman"/>
          <w:sz w:val="28"/>
          <w:szCs w:val="28"/>
        </w:rPr>
        <w:t xml:space="preserve"> России от 25.06.2020 N 320)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4.1.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 xml:space="preserve"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</w:t>
      </w:r>
      <w:hyperlink r:id="rId13" w:history="1">
        <w:r w:rsidRPr="00255730">
          <w:rPr>
            <w:rFonts w:ascii="Times New Roman" w:hAnsi="Times New Roman" w:cs="Times New Roman"/>
            <w:color w:val="0000FF"/>
            <w:sz w:val="28"/>
            <w:szCs w:val="28"/>
          </w:rPr>
          <w:t>пунктами 8</w:t>
        </w:r>
      </w:hyperlink>
      <w:r w:rsidRPr="002557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255730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255730">
        <w:rPr>
          <w:rFonts w:ascii="Times New Roman" w:hAnsi="Times New Roman" w:cs="Times New Roman"/>
          <w:sz w:val="28"/>
          <w:szCs w:val="28"/>
        </w:rPr>
        <w:t xml:space="preserve">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58681);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после получения информации о предоставлении места в государственной или муниципальной образовательной организации обращаются в исходную организацию с заявлением об отчислении обучающегося в связи с переводом в принимающую организацию.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 xml:space="preserve">(п. 4.1 введен </w:t>
      </w:r>
      <w:hyperlink r:id="rId15" w:history="1">
        <w:r w:rsidRPr="00255730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255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73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55730">
        <w:rPr>
          <w:rFonts w:ascii="Times New Roman" w:hAnsi="Times New Roman" w:cs="Times New Roman"/>
          <w:sz w:val="28"/>
          <w:szCs w:val="28"/>
        </w:rPr>
        <w:t xml:space="preserve"> России от 25.06.2020 N 320)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lastRenderedPageBreak/>
        <w:t>4.2.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осуществляют выбор частной образовательной организации;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образовательную организацию.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 xml:space="preserve">(п. 4.2 введен </w:t>
      </w:r>
      <w:hyperlink r:id="rId16" w:history="1">
        <w:r w:rsidRPr="00255730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255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73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55730">
        <w:rPr>
          <w:rFonts w:ascii="Times New Roman" w:hAnsi="Times New Roman" w:cs="Times New Roman"/>
          <w:sz w:val="28"/>
          <w:szCs w:val="28"/>
        </w:rPr>
        <w:t xml:space="preserve"> России от 25.06.2020 N 320)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 xml:space="preserve">5. В заявлении родителей </w:t>
      </w:r>
      <w:hyperlink r:id="rId17" w:history="1">
        <w:r w:rsidRPr="00255730">
          <w:rPr>
            <w:rFonts w:ascii="Times New Roman" w:hAnsi="Times New Roman" w:cs="Times New Roman"/>
            <w:color w:val="0000FF"/>
            <w:sz w:val="28"/>
            <w:szCs w:val="28"/>
          </w:rPr>
          <w:t>(законных представителей)</w:t>
        </w:r>
      </w:hyperlink>
      <w:r w:rsidRPr="00255730">
        <w:rPr>
          <w:rFonts w:ascii="Times New Roman" w:hAnsi="Times New Roman" w:cs="Times New Roman"/>
          <w:sz w:val="28"/>
          <w:szCs w:val="28"/>
        </w:rPr>
        <w:t xml:space="preserve"> обучающегося об отчислении в порядке перевода в принимающую организацию указываются: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а) фамилия, имя, отчество (при наличии) обучающегося;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в) направленность группы;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 xml:space="preserve">7. Исходная организация выдает родителям (законным представителям) личное дело обучающегося (далее - личное дело) с описью содержащихся в нем </w:t>
      </w:r>
      <w:r w:rsidRPr="00255730">
        <w:rPr>
          <w:rFonts w:ascii="Times New Roman" w:hAnsi="Times New Roman" w:cs="Times New Roman"/>
          <w:sz w:val="28"/>
          <w:szCs w:val="28"/>
        </w:rPr>
        <w:lastRenderedPageBreak/>
        <w:t>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 xml:space="preserve">(п. 7 в ред. </w:t>
      </w:r>
      <w:hyperlink r:id="rId18" w:history="1">
        <w:r w:rsidRPr="00255730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255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73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55730">
        <w:rPr>
          <w:rFonts w:ascii="Times New Roman" w:hAnsi="Times New Roman" w:cs="Times New Roman"/>
          <w:sz w:val="28"/>
          <w:szCs w:val="28"/>
        </w:rPr>
        <w:t xml:space="preserve"> России от 25.06.2020 N 320)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8. 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допускается.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 xml:space="preserve"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При отсутствии в личном деле копий документов, необходимых для приема в соответствии с </w:t>
      </w:r>
      <w:hyperlink r:id="rId19" w:history="1">
        <w:r w:rsidRPr="00255730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255730">
        <w:rPr>
          <w:rFonts w:ascii="Times New Roman" w:hAnsi="Times New Roman" w:cs="Times New Roman"/>
          <w:sz w:val="28"/>
          <w:szCs w:val="28"/>
        </w:rPr>
        <w:t xml:space="preserve">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принимающая организация вправе запросить такие документы у родителя (законного представителя).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255730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255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73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55730">
        <w:rPr>
          <w:rFonts w:ascii="Times New Roman" w:hAnsi="Times New Roman" w:cs="Times New Roman"/>
          <w:sz w:val="28"/>
          <w:szCs w:val="28"/>
        </w:rPr>
        <w:t xml:space="preserve"> России от 25.06.2020 N 320)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 xml:space="preserve">(п. 9.1 введен </w:t>
      </w:r>
      <w:hyperlink r:id="rId21" w:history="1">
        <w:r w:rsidRPr="00255730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255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73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55730">
        <w:rPr>
          <w:rFonts w:ascii="Times New Roman" w:hAnsi="Times New Roman" w:cs="Times New Roman"/>
          <w:sz w:val="28"/>
          <w:szCs w:val="28"/>
        </w:rPr>
        <w:t xml:space="preserve"> России от 21.01.2019 N 30)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9.2.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 xml:space="preserve">(п. 9.2 введен </w:t>
      </w:r>
      <w:hyperlink r:id="rId22" w:history="1">
        <w:r w:rsidRPr="00255730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255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73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55730">
        <w:rPr>
          <w:rFonts w:ascii="Times New Roman" w:hAnsi="Times New Roman" w:cs="Times New Roman"/>
          <w:sz w:val="28"/>
          <w:szCs w:val="28"/>
        </w:rPr>
        <w:t xml:space="preserve"> России от 21.01.2019 N 30)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lastRenderedPageBreak/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>III. Перевод обучающегося в случае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>прекращения деятельности исходной организации,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>аннулирования лицензии, в случае приостановления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30">
        <w:rPr>
          <w:rFonts w:ascii="Times New Roman" w:hAnsi="Times New Roman" w:cs="Times New Roman"/>
          <w:b/>
          <w:bCs/>
          <w:sz w:val="28"/>
          <w:szCs w:val="28"/>
        </w:rPr>
        <w:t>действия лицензии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4"/>
      <w:bookmarkEnd w:id="2"/>
      <w:r w:rsidRPr="00255730">
        <w:rPr>
          <w:rFonts w:ascii="Times New Roman" w:hAnsi="Times New Roman" w:cs="Times New Roman"/>
          <w:sz w:val="28"/>
          <w:szCs w:val="28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</w:t>
      </w:r>
      <w:proofErr w:type="spellStart"/>
      <w:r w:rsidRPr="00255730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55730">
        <w:rPr>
          <w:rFonts w:ascii="Times New Roman" w:hAnsi="Times New Roman" w:cs="Times New Roman"/>
          <w:sz w:val="28"/>
          <w:szCs w:val="28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23" w:history="1">
        <w:r w:rsidRPr="00255730">
          <w:rPr>
            <w:rFonts w:ascii="Times New Roman" w:hAnsi="Times New Roman" w:cs="Times New Roman"/>
            <w:color w:val="0000FF"/>
            <w:sz w:val="28"/>
            <w:szCs w:val="28"/>
          </w:rPr>
          <w:t>(законных представителей)</w:t>
        </w:r>
      </w:hyperlink>
      <w:r w:rsidRPr="00255730">
        <w:rPr>
          <w:rFonts w:ascii="Times New Roman" w:hAnsi="Times New Roman" w:cs="Times New Roman"/>
          <w:sz w:val="28"/>
          <w:szCs w:val="28"/>
        </w:rP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lastRenderedPageBreak/>
        <w:t xml:space="preserve">14. Учредитель, за исключением случая, указанного в </w:t>
      </w:r>
      <w:hyperlink w:anchor="Par94" w:history="1">
        <w:r w:rsidRPr="00255730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255730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 xml:space="preserve"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</w:t>
      </w:r>
      <w:r w:rsidRPr="00255730">
        <w:rPr>
          <w:rFonts w:ascii="Times New Roman" w:hAnsi="Times New Roman" w:cs="Times New Roman"/>
          <w:sz w:val="28"/>
          <w:szCs w:val="28"/>
        </w:rPr>
        <w:lastRenderedPageBreak/>
        <w:t>деятельности исходной организации, аннулированием лицензии, приостановлением действия лицензии.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255730" w:rsidRPr="00255730" w:rsidRDefault="00255730" w:rsidP="00255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30">
        <w:rPr>
          <w:rFonts w:ascii="Times New Roman" w:hAnsi="Times New Roman" w:cs="Times New Roman"/>
          <w:sz w:val="28"/>
          <w:szCs w:val="28"/>
        </w:rP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0" w:rsidRP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0" w:rsidRPr="00255730" w:rsidRDefault="00255730" w:rsidP="0025573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40DF9" w:rsidRDefault="00A40DF9"/>
    <w:sectPr w:rsidR="00A40DF9" w:rsidSect="003172E4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730"/>
    <w:rsid w:val="00225302"/>
    <w:rsid w:val="00255730"/>
    <w:rsid w:val="00A40DF9"/>
    <w:rsid w:val="00AC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D6158-E52C-4174-84C5-54058168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DF936464C9974784078D76DF148052DC8EAD4162A563746BBCBA285EAC965964B780D00DA4582D135A3B370F2445388CA5AD761D9077BD60V0J" TargetMode="External"/><Relationship Id="rId13" Type="http://schemas.openxmlformats.org/officeDocument/2006/relationships/hyperlink" Target="consultantplus://offline/ref=95DF936464C9974784078D76DF148052DB87A94068A363746BBCBA285EAC965964B780D00DA45D2B125A3B370F2445388CA5AD761D9077BD60V0J" TargetMode="External"/><Relationship Id="rId18" Type="http://schemas.openxmlformats.org/officeDocument/2006/relationships/hyperlink" Target="consultantplus://offline/ref=95DF936464C9974784078D76DF148052DC82A14665A263746BBCBA285EAC965964B780D00DA45D2D135A3B370F2445388CA5AD761D9077BD60V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DF936464C9974784078D76DF148052DC86A14066A763746BBCBA285EAC965964B780D00DA45D2E135A3B370F2445388CA5AD761D9077BD60V0J" TargetMode="External"/><Relationship Id="rId7" Type="http://schemas.openxmlformats.org/officeDocument/2006/relationships/hyperlink" Target="consultantplus://offline/ref=95DF936464C9974784078D76DF148052DC8EAD4162A563746BBCBA285EAC965964B780D00DA45926105A3B370F2445388CA5AD761D9077BD60V0J" TargetMode="External"/><Relationship Id="rId12" Type="http://schemas.openxmlformats.org/officeDocument/2006/relationships/hyperlink" Target="consultantplus://offline/ref=95DF936464C9974784078D76DF148052DC82A14665A263746BBCBA285EAC965964B780D00DA45D2E135A3B370F2445388CA5AD761D9077BD60V0J" TargetMode="External"/><Relationship Id="rId17" Type="http://schemas.openxmlformats.org/officeDocument/2006/relationships/hyperlink" Target="consultantplus://offline/ref=95DF936464C9974784078D76DF148052D68EAF4460A83E7E63E5B62A59A3C94E63FE8CD10DA45D2B19053E221E7C48319BBBAE6B0192756BVD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DF936464C9974784078D76DF148052DC82A14665A263746BBCBA285EAC965964B780D00DA45D2E155A3B370F2445388CA5AD761D9077BD60V0J" TargetMode="External"/><Relationship Id="rId20" Type="http://schemas.openxmlformats.org/officeDocument/2006/relationships/hyperlink" Target="consultantplus://offline/ref=95DF936464C9974784078D76DF148052DC82A14665A263746BBCBA285EAC965964B780D00DA45D2D115A3B370F2445388CA5AD761D9077BD60V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DF936464C9974784078D76DF148052DC82A14665A263746BBCBA285EAC965964B780D00DA45D2F145A3B370F2445388CA5AD761D9077BD60V0J" TargetMode="External"/><Relationship Id="rId11" Type="http://schemas.openxmlformats.org/officeDocument/2006/relationships/hyperlink" Target="consultantplus://offline/ref=95DF936464C9974784078D76DF148052D68EAF4460A83E7E63E5B62A59A3C94E63FE8CD10DA45D2B19053E221E7C48319BBBAE6B0192756BVD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5DF936464C9974784078D76DF148052DC86A14066A763746BBCBA285EAC965964B780D00DA45D2F145A3B370F2445388CA5AD761D9077BD60V0J" TargetMode="External"/><Relationship Id="rId15" Type="http://schemas.openxmlformats.org/officeDocument/2006/relationships/hyperlink" Target="consultantplus://offline/ref=95DF936464C9974784078D76DF148052DC82A14665A263746BBCBA285EAC965964B780D00DA45D2E115A3B370F2445388CA5AD761D9077BD60V0J" TargetMode="External"/><Relationship Id="rId23" Type="http://schemas.openxmlformats.org/officeDocument/2006/relationships/hyperlink" Target="consultantplus://offline/ref=95DF936464C9974784078D76DF148052D68EAF4460A83E7E63E5B62A59A3C94E63FE8CD10DA45D2B19053E221E7C48319BBBAE6B0192756BVDJ" TargetMode="External"/><Relationship Id="rId10" Type="http://schemas.openxmlformats.org/officeDocument/2006/relationships/hyperlink" Target="consultantplus://offline/ref=95DF936464C9974784078D76DF148052DC82A14665A263746BBCBA285EAC965964B780D00DA45D2F145A3B370F2445388CA5AD761D9077BD60V0J" TargetMode="External"/><Relationship Id="rId19" Type="http://schemas.openxmlformats.org/officeDocument/2006/relationships/hyperlink" Target="consultantplus://offline/ref=95DF936464C9974784078D76DF148052DB87A94068A363746BBCBA285EAC965964B780D00DA45D2E115A3B370F2445388CA5AD761D9077BD60V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5DF936464C9974784078D76DF148052DC86A14066A763746BBCBA285EAC965964B780D00DA45D2F145A3B370F2445388CA5AD761D9077BD60V0J" TargetMode="External"/><Relationship Id="rId14" Type="http://schemas.openxmlformats.org/officeDocument/2006/relationships/hyperlink" Target="consultantplus://offline/ref=95DF936464C9974784078D76DF148052DB87A94068A363746BBCBA285EAC965964B780D00DA45D2A165A3B370F2445388CA5AD761D9077BD60V0J" TargetMode="External"/><Relationship Id="rId22" Type="http://schemas.openxmlformats.org/officeDocument/2006/relationships/hyperlink" Target="consultantplus://offline/ref=95DF936464C9974784078D76DF148052DC86A14066A763746BBCBA285EAC965964B780D00DA45D2E115A3B370F2445388CA5AD761D9077BD60V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север</cp:lastModifiedBy>
  <cp:revision>2</cp:revision>
  <dcterms:created xsi:type="dcterms:W3CDTF">2024-03-25T03:46:00Z</dcterms:created>
  <dcterms:modified xsi:type="dcterms:W3CDTF">2024-03-25T03:46:00Z</dcterms:modified>
</cp:coreProperties>
</file>