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85" w:rsidRPr="0059766D" w:rsidRDefault="00C17BF8" w:rsidP="006E26FE">
      <w:pPr>
        <w:rPr>
          <w:rFonts w:ascii="Times New Roman" w:hAnsi="Times New Roman" w:cs="Times New Roman"/>
          <w:sz w:val="28"/>
          <w:szCs w:val="28"/>
        </w:rPr>
      </w:pPr>
      <w:bookmarkStart w:id="0" w:name="_GoBack"/>
      <w:bookmarkEnd w:id="0"/>
      <w:r w:rsidRPr="0059766D">
        <w:rPr>
          <w:rFonts w:ascii="Times New Roman" w:hAnsi="Times New Roman" w:cs="Times New Roman"/>
          <w:sz w:val="28"/>
          <w:szCs w:val="28"/>
        </w:rPr>
        <w:t>Муниципальное автономное дошкольное образовательное учреждение</w:t>
      </w:r>
    </w:p>
    <w:p w:rsidR="00C17BF8" w:rsidRPr="0059766D" w:rsidRDefault="00C17BF8" w:rsidP="00C17BF8">
      <w:pPr>
        <w:jc w:val="center"/>
        <w:rPr>
          <w:rFonts w:ascii="Times New Roman" w:hAnsi="Times New Roman" w:cs="Times New Roman"/>
          <w:sz w:val="28"/>
          <w:szCs w:val="28"/>
        </w:rPr>
      </w:pPr>
      <w:r w:rsidRPr="0059766D">
        <w:rPr>
          <w:rFonts w:ascii="Times New Roman" w:hAnsi="Times New Roman" w:cs="Times New Roman"/>
          <w:sz w:val="28"/>
          <w:szCs w:val="28"/>
        </w:rPr>
        <w:t>«Детский сад № 103»</w:t>
      </w:r>
    </w:p>
    <w:p w:rsidR="00C17BF8" w:rsidRPr="0059766D" w:rsidRDefault="00C17BF8" w:rsidP="00C17BF8">
      <w:pPr>
        <w:jc w:val="center"/>
        <w:rPr>
          <w:rFonts w:ascii="Times New Roman" w:hAnsi="Times New Roman" w:cs="Times New Roman"/>
          <w:sz w:val="28"/>
          <w:szCs w:val="28"/>
        </w:rPr>
      </w:pPr>
      <w:r w:rsidRPr="0059766D">
        <w:rPr>
          <w:rFonts w:ascii="Times New Roman" w:hAnsi="Times New Roman" w:cs="Times New Roman"/>
          <w:sz w:val="28"/>
          <w:szCs w:val="28"/>
        </w:rPr>
        <w:t>город Пермь</w:t>
      </w:r>
    </w:p>
    <w:p w:rsidR="00C17BF8" w:rsidRPr="0059766D" w:rsidRDefault="00C17BF8" w:rsidP="00C17BF8">
      <w:pPr>
        <w:jc w:val="center"/>
        <w:rPr>
          <w:rFonts w:ascii="Times New Roman" w:hAnsi="Times New Roman" w:cs="Times New Roman"/>
          <w:color w:val="00B0F0"/>
          <w:sz w:val="28"/>
          <w:szCs w:val="28"/>
        </w:rPr>
      </w:pPr>
      <w:r w:rsidRPr="0059766D">
        <w:rPr>
          <w:rFonts w:ascii="Times New Roman" w:hAnsi="Times New Roman" w:cs="Times New Roman"/>
          <w:color w:val="00B0F0"/>
          <w:sz w:val="28"/>
          <w:szCs w:val="28"/>
        </w:rPr>
        <w:t>Математика вокруг нас.</w:t>
      </w:r>
    </w:p>
    <w:p w:rsidR="00C17BF8" w:rsidRPr="0059766D" w:rsidRDefault="00C17BF8" w:rsidP="00C17BF8">
      <w:pPr>
        <w:spacing w:after="0"/>
        <w:jc w:val="right"/>
        <w:rPr>
          <w:rFonts w:ascii="Times New Roman" w:hAnsi="Times New Roman" w:cs="Times New Roman"/>
          <w:sz w:val="28"/>
          <w:szCs w:val="28"/>
        </w:rPr>
      </w:pPr>
      <w:r w:rsidRPr="0059766D">
        <w:rPr>
          <w:rFonts w:ascii="Times New Roman" w:hAnsi="Times New Roman" w:cs="Times New Roman"/>
          <w:sz w:val="28"/>
          <w:szCs w:val="28"/>
        </w:rPr>
        <w:t xml:space="preserve">Консультация для родителей </w:t>
      </w:r>
    </w:p>
    <w:p w:rsidR="00C17BF8" w:rsidRPr="0059766D" w:rsidRDefault="00C17BF8" w:rsidP="00C17BF8">
      <w:pPr>
        <w:spacing w:after="0"/>
        <w:jc w:val="right"/>
        <w:rPr>
          <w:rFonts w:ascii="Times New Roman" w:hAnsi="Times New Roman" w:cs="Times New Roman"/>
          <w:sz w:val="28"/>
          <w:szCs w:val="28"/>
        </w:rPr>
      </w:pPr>
      <w:r w:rsidRPr="0059766D">
        <w:rPr>
          <w:rFonts w:ascii="Times New Roman" w:hAnsi="Times New Roman" w:cs="Times New Roman"/>
          <w:sz w:val="28"/>
          <w:szCs w:val="28"/>
        </w:rPr>
        <w:t>подготовила воспитатель:</w:t>
      </w:r>
    </w:p>
    <w:p w:rsidR="00C17BF8" w:rsidRPr="0059766D" w:rsidRDefault="00C17BF8" w:rsidP="00C17BF8">
      <w:pPr>
        <w:spacing w:after="0" w:line="240" w:lineRule="auto"/>
        <w:jc w:val="right"/>
        <w:rPr>
          <w:rFonts w:ascii="Times New Roman" w:hAnsi="Times New Roman" w:cs="Times New Roman"/>
          <w:sz w:val="28"/>
          <w:szCs w:val="28"/>
        </w:rPr>
      </w:pPr>
      <w:r w:rsidRPr="0059766D">
        <w:rPr>
          <w:rFonts w:ascii="Times New Roman" w:hAnsi="Times New Roman" w:cs="Times New Roman"/>
          <w:sz w:val="28"/>
          <w:szCs w:val="28"/>
        </w:rPr>
        <w:t>Мажова Анна Вячеславовна.</w:t>
      </w:r>
    </w:p>
    <w:p w:rsidR="006E26FE" w:rsidRPr="0059766D" w:rsidRDefault="006E26FE" w:rsidP="00C17BF8">
      <w:pPr>
        <w:spacing w:after="0" w:line="240" w:lineRule="auto"/>
        <w:jc w:val="right"/>
        <w:rPr>
          <w:rFonts w:ascii="Times New Roman" w:hAnsi="Times New Roman" w:cs="Times New Roman"/>
          <w:sz w:val="28"/>
          <w:szCs w:val="28"/>
        </w:rPr>
      </w:pPr>
    </w:p>
    <w:p w:rsidR="006E26FE" w:rsidRPr="0059766D" w:rsidRDefault="006E26FE" w:rsidP="006E26FE">
      <w:pPr>
        <w:rPr>
          <w:rFonts w:ascii="Times New Roman" w:hAnsi="Times New Roman" w:cs="Times New Roman"/>
          <w:sz w:val="28"/>
          <w:szCs w:val="28"/>
        </w:rPr>
      </w:pPr>
      <w:r w:rsidRPr="0059766D">
        <w:rPr>
          <w:rFonts w:ascii="Times New Roman" w:hAnsi="Times New Roman" w:cs="Times New Roman"/>
          <w:sz w:val="28"/>
          <w:szCs w:val="28"/>
        </w:rPr>
        <w:t xml:space="preserve">      Математика по праву занимает очень большое место в системе дошкольного образования. Она оттачивает ум ребенка, развивает гибкость мышления, учит логике.  В математике важным является не качество, а количество предметов. Поэтому наша задача не только научить считать  и решать арифметические задачи, но и развивать способности видеть в   окружающем мире предметы, знаки, символы. Дать возможность малышу познавать мир на каждом этапе его взросления.</w:t>
      </w:r>
    </w:p>
    <w:p w:rsidR="006E26FE" w:rsidRPr="0059766D" w:rsidRDefault="006E26FE" w:rsidP="006E26FE">
      <w:pPr>
        <w:rPr>
          <w:rFonts w:ascii="Times New Roman" w:hAnsi="Times New Roman" w:cs="Times New Roman"/>
          <w:sz w:val="28"/>
          <w:szCs w:val="28"/>
        </w:rPr>
      </w:pPr>
      <w:r w:rsidRPr="0059766D">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1171575" y="4895850"/>
            <wp:positionH relativeFrom="margin">
              <wp:align>left</wp:align>
            </wp:positionH>
            <wp:positionV relativeFrom="margin">
              <wp:align>center</wp:align>
            </wp:positionV>
            <wp:extent cx="2905125" cy="1857375"/>
            <wp:effectExtent l="95250" t="76200" r="104775" b="85725"/>
            <wp:wrapSquare wrapText="bothSides"/>
            <wp:docPr id="4" name="Рисунок 1" descr="C:\Users\а\Desktop\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Desktop\scale_1200.jpg"/>
                    <pic:cNvPicPr>
                      <a:picLocks noChangeAspect="1" noChangeArrowheads="1"/>
                    </pic:cNvPicPr>
                  </pic:nvPicPr>
                  <pic:blipFill>
                    <a:blip r:embed="rId6" cstate="print"/>
                    <a:srcRect/>
                    <a:stretch>
                      <a:fillRect/>
                    </a:stretch>
                  </pic:blipFill>
                  <pic:spPr bwMode="auto">
                    <a:xfrm>
                      <a:off x="0" y="0"/>
                      <a:ext cx="2905125" cy="1857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59766D">
        <w:rPr>
          <w:rFonts w:ascii="Times New Roman" w:hAnsi="Times New Roman" w:cs="Times New Roman"/>
          <w:sz w:val="28"/>
          <w:szCs w:val="28"/>
        </w:rPr>
        <w:t xml:space="preserve">        Например, на прогулке вы можете попросить ребенка подсчитать встречающиеся вам по дороге предметы. Во время прогулки по улице обращайте внимание на количество, величину, форму, пространственное расположение объектов (какое дерево выше, на каком дереве сидит птица справа, слева; какой формы с какого дерева листья?…)</w:t>
      </w:r>
    </w:p>
    <w:p w:rsidR="006E26FE" w:rsidRPr="0059766D" w:rsidRDefault="006E26FE" w:rsidP="006E26FE">
      <w:pPr>
        <w:rPr>
          <w:rFonts w:ascii="Times New Roman" w:hAnsi="Times New Roman" w:cs="Times New Roman"/>
          <w:sz w:val="28"/>
          <w:szCs w:val="28"/>
        </w:rPr>
      </w:pPr>
      <w:r w:rsidRPr="0059766D">
        <w:rPr>
          <w:rFonts w:ascii="Times New Roman" w:hAnsi="Times New Roman" w:cs="Times New Roman"/>
          <w:sz w:val="28"/>
          <w:szCs w:val="28"/>
        </w:rPr>
        <w:t xml:space="preserve">       Можно обучать ребенка счету, выполняя домашние поручения: например попросите принести определенное количество нужных вам предметов. Точно также можно научить ребенка сравнивать предметы: попросите принести вам большой клубок синих ниток  или широкий разнос.</w:t>
      </w:r>
    </w:p>
    <w:p w:rsidR="00A978EA" w:rsidRPr="0059766D" w:rsidRDefault="006E26FE" w:rsidP="006E26FE">
      <w:pPr>
        <w:rPr>
          <w:rFonts w:ascii="Times New Roman" w:hAnsi="Times New Roman" w:cs="Times New Roman"/>
          <w:color w:val="202124"/>
          <w:sz w:val="28"/>
          <w:szCs w:val="28"/>
          <w:shd w:val="clear" w:color="auto" w:fill="FFFFFF"/>
        </w:rPr>
      </w:pPr>
      <w:r w:rsidRPr="0059766D">
        <w:rPr>
          <w:rFonts w:ascii="Times New Roman" w:hAnsi="Times New Roman" w:cs="Times New Roman"/>
          <w:sz w:val="28"/>
          <w:szCs w:val="28"/>
          <w:shd w:val="clear" w:color="auto" w:fill="FFFFFF"/>
        </w:rPr>
        <w:t xml:space="preserve">     Известно, что </w:t>
      </w:r>
      <w:r w:rsidRPr="0059766D">
        <w:rPr>
          <w:rFonts w:ascii="Times New Roman" w:hAnsi="Times New Roman" w:cs="Times New Roman"/>
          <w:bCs/>
          <w:sz w:val="28"/>
          <w:szCs w:val="28"/>
          <w:shd w:val="clear" w:color="auto" w:fill="FFFFFF"/>
        </w:rPr>
        <w:t>игра</w:t>
      </w:r>
      <w:r w:rsidRPr="0059766D">
        <w:rPr>
          <w:rFonts w:ascii="Times New Roman" w:hAnsi="Times New Roman" w:cs="Times New Roman"/>
          <w:sz w:val="28"/>
          <w:szCs w:val="28"/>
          <w:shd w:val="clear" w:color="auto" w:fill="FFFFFF"/>
        </w:rPr>
        <w:t> имеет уникальное значение в жизни </w:t>
      </w:r>
      <w:r w:rsidRPr="0059766D">
        <w:rPr>
          <w:rFonts w:ascii="Times New Roman" w:hAnsi="Times New Roman" w:cs="Times New Roman"/>
          <w:bCs/>
          <w:sz w:val="28"/>
          <w:szCs w:val="28"/>
          <w:shd w:val="clear" w:color="auto" w:fill="FFFFFF"/>
        </w:rPr>
        <w:t>ребенка дошкольного возраста</w:t>
      </w:r>
      <w:r w:rsidRPr="0059766D">
        <w:rPr>
          <w:rFonts w:ascii="Times New Roman" w:hAnsi="Times New Roman" w:cs="Times New Roman"/>
          <w:sz w:val="28"/>
          <w:szCs w:val="28"/>
          <w:shd w:val="clear" w:color="auto" w:fill="FFFFFF"/>
        </w:rPr>
        <w:t>. В </w:t>
      </w:r>
      <w:r w:rsidRPr="0059766D">
        <w:rPr>
          <w:rFonts w:ascii="Times New Roman" w:hAnsi="Times New Roman" w:cs="Times New Roman"/>
          <w:bCs/>
          <w:sz w:val="28"/>
          <w:szCs w:val="28"/>
          <w:shd w:val="clear" w:color="auto" w:fill="FFFFFF"/>
        </w:rPr>
        <w:t>игре</w:t>
      </w:r>
      <w:r w:rsidRPr="0059766D">
        <w:rPr>
          <w:rFonts w:ascii="Times New Roman" w:hAnsi="Times New Roman" w:cs="Times New Roman"/>
          <w:sz w:val="28"/>
          <w:szCs w:val="28"/>
          <w:shd w:val="clear" w:color="auto" w:fill="FFFFFF"/>
        </w:rPr>
        <w:t> дети отражают окружающую жизнь и познают те или иные доступные их восприятию и пониманию факты, явления. Играя тоже можно изучать математику</w:t>
      </w:r>
      <w:r w:rsidRPr="0059766D">
        <w:rPr>
          <w:rFonts w:ascii="Times New Roman" w:hAnsi="Times New Roman" w:cs="Times New Roman"/>
          <w:color w:val="202124"/>
          <w:sz w:val="28"/>
          <w:szCs w:val="28"/>
          <w:shd w:val="clear" w:color="auto" w:fill="FFFFFF"/>
        </w:rPr>
        <w:t>.</w:t>
      </w:r>
    </w:p>
    <w:p w:rsidR="006E26FE" w:rsidRPr="0059766D" w:rsidRDefault="00A978EA" w:rsidP="006E26FE">
      <w:pPr>
        <w:rPr>
          <w:rFonts w:ascii="Times New Roman" w:hAnsi="Times New Roman" w:cs="Times New Roman"/>
          <w:color w:val="202124"/>
          <w:sz w:val="28"/>
          <w:szCs w:val="28"/>
          <w:shd w:val="clear" w:color="auto" w:fill="FFFFFF"/>
        </w:rPr>
      </w:pPr>
      <w:r w:rsidRPr="0059766D">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1209675" y="781050"/>
            <wp:positionH relativeFrom="margin">
              <wp:align>left</wp:align>
            </wp:positionH>
            <wp:positionV relativeFrom="margin">
              <wp:align>top</wp:align>
            </wp:positionV>
            <wp:extent cx="2708275" cy="1790700"/>
            <wp:effectExtent l="133350" t="57150" r="111125" b="57150"/>
            <wp:wrapSquare wrapText="bothSides"/>
            <wp:docPr id="5" name="Рисунок 2" descr="C:\Users\а\Desktop\thinkstockphotos-538896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Desktop\thinkstockphotos-538896568.jpg"/>
                    <pic:cNvPicPr>
                      <a:picLocks noChangeAspect="1" noChangeArrowheads="1"/>
                    </pic:cNvPicPr>
                  </pic:nvPicPr>
                  <pic:blipFill>
                    <a:blip r:embed="rId7" cstate="print"/>
                    <a:srcRect/>
                    <a:stretch>
                      <a:fillRect/>
                    </a:stretch>
                  </pic:blipFill>
                  <pic:spPr bwMode="auto">
                    <a:xfrm>
                      <a:off x="0" y="0"/>
                      <a:ext cx="2708275" cy="1790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E26FE" w:rsidRPr="0059766D" w:rsidRDefault="00A978EA" w:rsidP="006E26FE">
      <w:pPr>
        <w:rPr>
          <w:rFonts w:ascii="Times New Roman" w:hAnsi="Times New Roman" w:cs="Times New Roman"/>
          <w:sz w:val="28"/>
          <w:szCs w:val="28"/>
        </w:rPr>
      </w:pPr>
      <w:r w:rsidRPr="0059766D">
        <w:rPr>
          <w:rFonts w:ascii="Times New Roman" w:hAnsi="Times New Roman" w:cs="Times New Roman"/>
          <w:sz w:val="28"/>
          <w:szCs w:val="28"/>
        </w:rPr>
        <w:t xml:space="preserve">   </w:t>
      </w:r>
      <w:r w:rsidR="006E26FE" w:rsidRPr="0059766D">
        <w:rPr>
          <w:rFonts w:ascii="Times New Roman" w:hAnsi="Times New Roman" w:cs="Times New Roman"/>
          <w:sz w:val="28"/>
          <w:szCs w:val="28"/>
        </w:rPr>
        <w:t>ИГРАЕМ С ДЕТЬМИ В ДОРОГЕ</w:t>
      </w:r>
    </w:p>
    <w:p w:rsidR="006E26FE" w:rsidRPr="0059766D" w:rsidRDefault="006E26FE" w:rsidP="006E26FE">
      <w:pPr>
        <w:rPr>
          <w:rFonts w:ascii="Times New Roman" w:hAnsi="Times New Roman" w:cs="Times New Roman"/>
          <w:b/>
          <w:i/>
          <w:color w:val="0070C0"/>
          <w:sz w:val="28"/>
          <w:szCs w:val="28"/>
        </w:rPr>
      </w:pPr>
      <w:r w:rsidRPr="0059766D">
        <w:rPr>
          <w:rFonts w:ascii="Times New Roman" w:hAnsi="Times New Roman" w:cs="Times New Roman"/>
          <w:b/>
          <w:color w:val="0070C0"/>
          <w:sz w:val="28"/>
          <w:szCs w:val="28"/>
        </w:rPr>
        <w:t xml:space="preserve">   </w:t>
      </w:r>
      <w:r w:rsidRPr="0059766D">
        <w:rPr>
          <w:rFonts w:ascii="Times New Roman" w:hAnsi="Times New Roman" w:cs="Times New Roman"/>
          <w:b/>
          <w:i/>
          <w:color w:val="0070C0"/>
          <w:sz w:val="28"/>
          <w:szCs w:val="28"/>
        </w:rPr>
        <w:t>Счет в дороге.</w:t>
      </w:r>
    </w:p>
    <w:p w:rsidR="006E26FE" w:rsidRPr="0059766D" w:rsidRDefault="006E26FE" w:rsidP="006E26FE">
      <w:pPr>
        <w:rPr>
          <w:rFonts w:ascii="Times New Roman" w:hAnsi="Times New Roman" w:cs="Times New Roman"/>
          <w:sz w:val="28"/>
          <w:szCs w:val="28"/>
        </w:rPr>
      </w:pPr>
      <w:r w:rsidRPr="0059766D">
        <w:rPr>
          <w:rFonts w:ascii="Times New Roman" w:hAnsi="Times New Roman" w:cs="Times New Roman"/>
          <w:sz w:val="28"/>
          <w:szCs w:val="28"/>
        </w:rPr>
        <w:t xml:space="preserve">    Дети очень быстро устают в транспорте, если их предоставить самим себе. Это время можно провести с пользой, если вы будите с ребенком считать. Сосчитать можно трамваи, количество пассажиров – детей, аптеки, магазины. Можно придумать каждому объект для счета: вы считаете большие дома, ребенок – маленькие. У кого больше?</w:t>
      </w:r>
    </w:p>
    <w:p w:rsidR="006E26FE" w:rsidRPr="0059766D" w:rsidRDefault="006E26FE" w:rsidP="006E26FE">
      <w:pPr>
        <w:rPr>
          <w:rFonts w:ascii="Times New Roman" w:hAnsi="Times New Roman" w:cs="Times New Roman"/>
          <w:b/>
          <w:i/>
          <w:color w:val="0070C0"/>
          <w:sz w:val="28"/>
          <w:szCs w:val="28"/>
        </w:rPr>
      </w:pPr>
      <w:r w:rsidRPr="0059766D">
        <w:rPr>
          <w:rFonts w:ascii="Times New Roman" w:hAnsi="Times New Roman" w:cs="Times New Roman"/>
          <w:b/>
          <w:i/>
          <w:color w:val="0070C0"/>
          <w:sz w:val="28"/>
          <w:szCs w:val="28"/>
        </w:rPr>
        <w:t xml:space="preserve">  Сколько вокруг машин?</w:t>
      </w:r>
    </w:p>
    <w:p w:rsidR="006E26FE" w:rsidRPr="0059766D" w:rsidRDefault="006E26FE" w:rsidP="006E26FE">
      <w:pPr>
        <w:rPr>
          <w:rFonts w:ascii="Times New Roman" w:hAnsi="Times New Roman" w:cs="Times New Roman"/>
          <w:sz w:val="28"/>
          <w:szCs w:val="28"/>
        </w:rPr>
      </w:pPr>
      <w:r w:rsidRPr="0059766D">
        <w:rPr>
          <w:rFonts w:ascii="Times New Roman" w:hAnsi="Times New Roman" w:cs="Times New Roman"/>
          <w:sz w:val="28"/>
          <w:szCs w:val="28"/>
        </w:rPr>
        <w:t xml:space="preserve">   Обращайте внимание ребенка на то, что происходит вокруг: на прогулке на пути в магазин и т.д. Задавайте вопрос: например «Сколько здесь детей?», «Больше девочек или мальчиков?», «Сколько этажей в доме?», «Какое дерево выше?» и т.д.</w:t>
      </w:r>
    </w:p>
    <w:p w:rsidR="006E26FE" w:rsidRPr="0059766D" w:rsidRDefault="006E26FE" w:rsidP="006E26FE">
      <w:pPr>
        <w:rPr>
          <w:rFonts w:ascii="Times New Roman" w:hAnsi="Times New Roman" w:cs="Times New Roman"/>
          <w:b/>
          <w:i/>
          <w:color w:val="0070C0"/>
          <w:sz w:val="28"/>
          <w:szCs w:val="28"/>
        </w:rPr>
      </w:pPr>
      <w:r w:rsidRPr="0059766D">
        <w:rPr>
          <w:rFonts w:ascii="Times New Roman" w:hAnsi="Times New Roman" w:cs="Times New Roman"/>
          <w:b/>
          <w:i/>
          <w:color w:val="0070C0"/>
          <w:sz w:val="28"/>
          <w:szCs w:val="28"/>
        </w:rPr>
        <w:t xml:space="preserve">  Поиграем в мяч.</w:t>
      </w:r>
    </w:p>
    <w:p w:rsidR="006E26FE" w:rsidRPr="0059766D" w:rsidRDefault="006E26FE" w:rsidP="006E26FE">
      <w:pPr>
        <w:rPr>
          <w:rFonts w:ascii="Times New Roman" w:hAnsi="Times New Roman" w:cs="Times New Roman"/>
          <w:sz w:val="28"/>
          <w:szCs w:val="28"/>
        </w:rPr>
      </w:pPr>
      <w:r w:rsidRPr="0059766D">
        <w:rPr>
          <w:rFonts w:ascii="Times New Roman" w:hAnsi="Times New Roman" w:cs="Times New Roman"/>
          <w:sz w:val="28"/>
          <w:szCs w:val="28"/>
        </w:rPr>
        <w:t xml:space="preserve">   Понятия пространственного расположения легко усваиваются в игре с мячом: мяч над головой (вверху), мяч у ног (внизу), справа, слева, впереди, сзади. Со временем задание усложнить: бросай сначала левой рукой, потом правой; затем стоя на одной ноге или спиной вперед. Взять мяч меньшего размера. В действии хорошо усваивается и счет и координация. </w:t>
      </w:r>
    </w:p>
    <w:p w:rsidR="006E26FE" w:rsidRPr="0059766D" w:rsidRDefault="006E26FE" w:rsidP="006E26FE">
      <w:pPr>
        <w:rPr>
          <w:rFonts w:ascii="Times New Roman" w:hAnsi="Times New Roman" w:cs="Times New Roman"/>
          <w:i/>
          <w:color w:val="00B0F0"/>
          <w:sz w:val="28"/>
          <w:szCs w:val="28"/>
        </w:rPr>
      </w:pPr>
      <w:r w:rsidRPr="0059766D">
        <w:rPr>
          <w:rFonts w:ascii="Times New Roman" w:hAnsi="Times New Roman" w:cs="Times New Roman"/>
          <w:b/>
          <w:i/>
          <w:color w:val="0070C0"/>
          <w:sz w:val="28"/>
          <w:szCs w:val="28"/>
        </w:rPr>
        <w:t>Найди и назови</w:t>
      </w:r>
      <w:r w:rsidRPr="0059766D">
        <w:rPr>
          <w:rFonts w:ascii="Times New Roman" w:hAnsi="Times New Roman" w:cs="Times New Roman"/>
          <w:i/>
          <w:color w:val="00B0F0"/>
          <w:sz w:val="28"/>
          <w:szCs w:val="28"/>
        </w:rPr>
        <w:t>.</w:t>
      </w:r>
    </w:p>
    <w:p w:rsidR="006E26FE" w:rsidRPr="0059766D" w:rsidRDefault="006E26FE" w:rsidP="006E26FE">
      <w:pPr>
        <w:rPr>
          <w:rFonts w:ascii="Times New Roman" w:hAnsi="Times New Roman" w:cs="Times New Roman"/>
          <w:sz w:val="28"/>
          <w:szCs w:val="28"/>
        </w:rPr>
      </w:pPr>
      <w:r w:rsidRPr="0059766D">
        <w:rPr>
          <w:rFonts w:ascii="Times New Roman" w:hAnsi="Times New Roman" w:cs="Times New Roman"/>
          <w:sz w:val="28"/>
          <w:szCs w:val="28"/>
          <w:shd w:val="clear" w:color="auto" w:fill="FFFFFF" w:themeFill="background1"/>
        </w:rPr>
        <w:t>Попросите ребенка найти предмет  похожий на красный квадрат, или синий круг, треугольной формы</w:t>
      </w:r>
      <w:r w:rsidRPr="0059766D">
        <w:rPr>
          <w:rFonts w:ascii="Times New Roman" w:hAnsi="Times New Roman" w:cs="Times New Roman"/>
          <w:sz w:val="28"/>
          <w:szCs w:val="28"/>
        </w:rPr>
        <w:t>.</w:t>
      </w:r>
    </w:p>
    <w:p w:rsidR="0059766D" w:rsidRPr="0059766D" w:rsidRDefault="006E26FE" w:rsidP="006E26FE">
      <w:pPr>
        <w:spacing w:after="0" w:line="240" w:lineRule="auto"/>
        <w:rPr>
          <w:rFonts w:ascii="Times New Roman" w:hAnsi="Times New Roman" w:cs="Times New Roman"/>
          <w:sz w:val="28"/>
          <w:szCs w:val="28"/>
        </w:rPr>
      </w:pPr>
      <w:r w:rsidRPr="0059766D">
        <w:rPr>
          <w:rFonts w:ascii="Times New Roman" w:hAnsi="Times New Roman" w:cs="Times New Roman"/>
          <w:sz w:val="28"/>
          <w:szCs w:val="28"/>
        </w:rPr>
        <w:t xml:space="preserve">   Усложнять задания можно поиграв в игру «Я вижу…», что-то высокое коричневое  с зеленым (ДЕРЕВО) или </w:t>
      </w:r>
    </w:p>
    <w:p w:rsidR="006E26FE" w:rsidRPr="0059766D" w:rsidRDefault="006E26FE" w:rsidP="006E26FE">
      <w:pPr>
        <w:spacing w:after="0" w:line="240" w:lineRule="auto"/>
        <w:rPr>
          <w:rFonts w:ascii="Times New Roman" w:hAnsi="Times New Roman" w:cs="Times New Roman"/>
          <w:sz w:val="28"/>
          <w:szCs w:val="28"/>
        </w:rPr>
      </w:pPr>
      <w:r w:rsidRPr="0059766D">
        <w:rPr>
          <w:rFonts w:ascii="Times New Roman" w:hAnsi="Times New Roman" w:cs="Times New Roman"/>
          <w:sz w:val="28"/>
          <w:szCs w:val="28"/>
        </w:rPr>
        <w:t>квадратное синее с белым (ДОРОЖНЫЙ ЗНАК)…</w:t>
      </w:r>
    </w:p>
    <w:p w:rsidR="0059766D" w:rsidRPr="0059766D" w:rsidRDefault="0059766D" w:rsidP="006E26FE">
      <w:pPr>
        <w:spacing w:after="0" w:line="240" w:lineRule="auto"/>
        <w:rPr>
          <w:rFonts w:ascii="Times New Roman" w:hAnsi="Times New Roman" w:cs="Times New Roman"/>
          <w:sz w:val="28"/>
          <w:szCs w:val="28"/>
        </w:rPr>
      </w:pPr>
    </w:p>
    <w:p w:rsidR="0059766D" w:rsidRPr="0059766D" w:rsidRDefault="006E26FE" w:rsidP="006E26FE">
      <w:pPr>
        <w:spacing w:after="0" w:line="240" w:lineRule="auto"/>
        <w:rPr>
          <w:rFonts w:ascii="Times New Roman" w:hAnsi="Times New Roman" w:cs="Times New Roman"/>
          <w:sz w:val="28"/>
          <w:szCs w:val="28"/>
        </w:rPr>
      </w:pPr>
      <w:r w:rsidRPr="0059766D">
        <w:rPr>
          <w:rFonts w:ascii="Times New Roman" w:hAnsi="Times New Roman" w:cs="Times New Roman"/>
          <w:sz w:val="28"/>
          <w:szCs w:val="28"/>
        </w:rPr>
        <w:t>Или спросите у ребенка:</w:t>
      </w:r>
      <w:r w:rsidR="0059766D" w:rsidRPr="0059766D">
        <w:rPr>
          <w:rFonts w:ascii="Times New Roman" w:hAnsi="Times New Roman" w:cs="Times New Roman"/>
          <w:sz w:val="28"/>
          <w:szCs w:val="28"/>
        </w:rPr>
        <w:t xml:space="preserve"> сколько этажей в красном доме?</w:t>
      </w:r>
      <w:r w:rsidRPr="0059766D">
        <w:rPr>
          <w:rFonts w:ascii="Times New Roman" w:hAnsi="Times New Roman" w:cs="Times New Roman"/>
          <w:sz w:val="28"/>
          <w:szCs w:val="28"/>
        </w:rPr>
        <w:t xml:space="preserve"> </w:t>
      </w:r>
    </w:p>
    <w:p w:rsidR="0059766D" w:rsidRPr="0059766D" w:rsidRDefault="0059766D" w:rsidP="006E26FE">
      <w:pPr>
        <w:spacing w:after="0" w:line="240" w:lineRule="auto"/>
        <w:rPr>
          <w:rFonts w:ascii="Times New Roman" w:hAnsi="Times New Roman" w:cs="Times New Roman"/>
          <w:sz w:val="28"/>
          <w:szCs w:val="28"/>
        </w:rPr>
      </w:pPr>
      <w:r w:rsidRPr="0059766D">
        <w:rPr>
          <w:rFonts w:ascii="Times New Roman" w:hAnsi="Times New Roman" w:cs="Times New Roman"/>
          <w:sz w:val="28"/>
          <w:szCs w:val="28"/>
        </w:rPr>
        <w:t>Н</w:t>
      </w:r>
      <w:r w:rsidR="006E26FE" w:rsidRPr="0059766D">
        <w:rPr>
          <w:rFonts w:ascii="Times New Roman" w:hAnsi="Times New Roman" w:cs="Times New Roman"/>
          <w:sz w:val="28"/>
          <w:szCs w:val="28"/>
        </w:rPr>
        <w:t xml:space="preserve">а балконе кого этажа цветут цветы?  </w:t>
      </w:r>
    </w:p>
    <w:p w:rsidR="006E26FE" w:rsidRPr="0059766D" w:rsidRDefault="006E26FE" w:rsidP="006E26FE">
      <w:pPr>
        <w:spacing w:after="0" w:line="240" w:lineRule="auto"/>
        <w:rPr>
          <w:rFonts w:ascii="Times New Roman" w:hAnsi="Times New Roman" w:cs="Times New Roman"/>
          <w:sz w:val="28"/>
          <w:szCs w:val="28"/>
        </w:rPr>
      </w:pPr>
      <w:r w:rsidRPr="0059766D">
        <w:rPr>
          <w:rFonts w:ascii="Times New Roman" w:hAnsi="Times New Roman" w:cs="Times New Roman"/>
          <w:sz w:val="28"/>
          <w:szCs w:val="28"/>
        </w:rPr>
        <w:t>Стоит чело</w:t>
      </w:r>
      <w:r w:rsidR="0059766D" w:rsidRPr="0059766D">
        <w:rPr>
          <w:rFonts w:ascii="Times New Roman" w:hAnsi="Times New Roman" w:cs="Times New Roman"/>
          <w:sz w:val="28"/>
          <w:szCs w:val="28"/>
        </w:rPr>
        <w:t xml:space="preserve">век? </w:t>
      </w:r>
    </w:p>
    <w:p w:rsidR="006E26FE" w:rsidRPr="0059766D" w:rsidRDefault="006E26FE" w:rsidP="006E26FE">
      <w:pPr>
        <w:spacing w:after="0" w:line="240" w:lineRule="auto"/>
        <w:rPr>
          <w:rFonts w:ascii="Times New Roman" w:hAnsi="Times New Roman" w:cs="Times New Roman"/>
          <w:sz w:val="28"/>
          <w:szCs w:val="28"/>
        </w:rPr>
      </w:pPr>
    </w:p>
    <w:p w:rsidR="00A978EA" w:rsidRPr="0059766D" w:rsidRDefault="00A978EA" w:rsidP="006E26FE">
      <w:pPr>
        <w:spacing w:after="0" w:line="240" w:lineRule="auto"/>
        <w:rPr>
          <w:rFonts w:ascii="Times New Roman" w:hAnsi="Times New Roman" w:cs="Times New Roman"/>
          <w:sz w:val="28"/>
          <w:szCs w:val="28"/>
        </w:rPr>
      </w:pPr>
    </w:p>
    <w:p w:rsidR="00A978EA" w:rsidRPr="0059766D" w:rsidRDefault="00A978EA" w:rsidP="006E26FE">
      <w:pPr>
        <w:spacing w:after="0" w:line="240" w:lineRule="auto"/>
        <w:rPr>
          <w:rFonts w:ascii="Times New Roman" w:hAnsi="Times New Roman" w:cs="Times New Roman"/>
          <w:sz w:val="28"/>
          <w:szCs w:val="28"/>
        </w:rPr>
      </w:pPr>
    </w:p>
    <w:p w:rsidR="00A978EA" w:rsidRPr="0059766D" w:rsidRDefault="00A978EA" w:rsidP="006E26FE">
      <w:pPr>
        <w:spacing w:after="0" w:line="240" w:lineRule="auto"/>
        <w:rPr>
          <w:rFonts w:ascii="Times New Roman" w:hAnsi="Times New Roman" w:cs="Times New Roman"/>
          <w:sz w:val="28"/>
          <w:szCs w:val="28"/>
        </w:rPr>
      </w:pPr>
    </w:p>
    <w:p w:rsidR="00A978EA" w:rsidRPr="0059766D" w:rsidRDefault="00A978EA" w:rsidP="006E26FE">
      <w:pPr>
        <w:spacing w:after="0" w:line="240" w:lineRule="auto"/>
        <w:rPr>
          <w:rFonts w:ascii="Times New Roman" w:hAnsi="Times New Roman" w:cs="Times New Roman"/>
          <w:sz w:val="28"/>
          <w:szCs w:val="28"/>
        </w:rPr>
      </w:pPr>
    </w:p>
    <w:p w:rsidR="00303F90" w:rsidRPr="0059766D" w:rsidRDefault="00303F90" w:rsidP="006E26FE">
      <w:pPr>
        <w:spacing w:after="0" w:line="240" w:lineRule="auto"/>
        <w:rPr>
          <w:rFonts w:ascii="Times New Roman" w:hAnsi="Times New Roman" w:cs="Times New Roman"/>
          <w:sz w:val="28"/>
          <w:szCs w:val="28"/>
        </w:rPr>
      </w:pPr>
    </w:p>
    <w:p w:rsidR="006E26FE" w:rsidRPr="0059766D" w:rsidRDefault="0059766D" w:rsidP="0059766D">
      <w:pPr>
        <w:spacing w:after="0" w:line="240" w:lineRule="auto"/>
        <w:jc w:val="both"/>
        <w:rPr>
          <w:rFonts w:ascii="Times New Roman" w:hAnsi="Times New Roman" w:cs="Times New Roman"/>
          <w:sz w:val="28"/>
          <w:szCs w:val="28"/>
        </w:rPr>
      </w:pPr>
      <w:r w:rsidRPr="0059766D">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posOffset>3615690</wp:posOffset>
            </wp:positionH>
            <wp:positionV relativeFrom="margin">
              <wp:posOffset>422910</wp:posOffset>
            </wp:positionV>
            <wp:extent cx="2314575" cy="1638300"/>
            <wp:effectExtent l="76200" t="76200" r="123825" b="76200"/>
            <wp:wrapSquare wrapText="bothSides"/>
            <wp:docPr id="16" name="Рисунок 9" descr="C:\Users\а\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Desktop\Без названия.jpg"/>
                    <pic:cNvPicPr>
                      <a:picLocks noChangeAspect="1" noChangeArrowheads="1"/>
                    </pic:cNvPicPr>
                  </pic:nvPicPr>
                  <pic:blipFill>
                    <a:blip r:embed="rId8" cstate="print"/>
                    <a:srcRect/>
                    <a:stretch>
                      <a:fillRect/>
                    </a:stretch>
                  </pic:blipFill>
                  <pic:spPr bwMode="auto">
                    <a:xfrm>
                      <a:off x="0" y="0"/>
                      <a:ext cx="2314575" cy="1638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E26FE" w:rsidRPr="0059766D" w:rsidRDefault="006E26FE" w:rsidP="0059766D">
      <w:pPr>
        <w:spacing w:after="0" w:line="240" w:lineRule="auto"/>
        <w:jc w:val="both"/>
        <w:rPr>
          <w:rFonts w:ascii="Times New Roman" w:hAnsi="Times New Roman" w:cs="Times New Roman"/>
          <w:b/>
          <w:i/>
          <w:color w:val="00B0F0"/>
          <w:sz w:val="28"/>
          <w:szCs w:val="28"/>
        </w:rPr>
      </w:pPr>
      <w:r w:rsidRPr="0059766D">
        <w:rPr>
          <w:rFonts w:ascii="Times New Roman" w:hAnsi="Times New Roman" w:cs="Times New Roman"/>
          <w:b/>
          <w:i/>
          <w:color w:val="00B0F0"/>
          <w:sz w:val="28"/>
          <w:szCs w:val="28"/>
        </w:rPr>
        <w:t>Настольные игры дома.</w:t>
      </w:r>
    </w:p>
    <w:p w:rsidR="006E26FE" w:rsidRPr="0059766D" w:rsidRDefault="006E26FE" w:rsidP="0059766D">
      <w:pPr>
        <w:spacing w:after="0" w:line="240" w:lineRule="auto"/>
        <w:jc w:val="both"/>
        <w:rPr>
          <w:rFonts w:ascii="Times New Roman" w:hAnsi="Times New Roman" w:cs="Times New Roman"/>
          <w:sz w:val="28"/>
          <w:szCs w:val="28"/>
        </w:rPr>
      </w:pPr>
    </w:p>
    <w:p w:rsidR="006E26FE" w:rsidRPr="0059766D" w:rsidRDefault="006E26FE" w:rsidP="0059766D">
      <w:pPr>
        <w:spacing w:after="0" w:line="240" w:lineRule="auto"/>
        <w:jc w:val="both"/>
        <w:rPr>
          <w:rFonts w:ascii="Times New Roman" w:hAnsi="Times New Roman" w:cs="Times New Roman"/>
          <w:sz w:val="28"/>
          <w:szCs w:val="28"/>
        </w:rPr>
      </w:pPr>
      <w:r w:rsidRPr="0059766D">
        <w:rPr>
          <w:rFonts w:ascii="Times New Roman" w:hAnsi="Times New Roman" w:cs="Times New Roman"/>
          <w:b/>
          <w:i/>
          <w:color w:val="0070C0"/>
          <w:sz w:val="28"/>
          <w:szCs w:val="28"/>
        </w:rPr>
        <w:t>Домино</w:t>
      </w:r>
      <w:r w:rsidRPr="0059766D">
        <w:rPr>
          <w:rFonts w:ascii="Times New Roman" w:hAnsi="Times New Roman" w:cs="Times New Roman"/>
          <w:sz w:val="28"/>
          <w:szCs w:val="28"/>
        </w:rPr>
        <w:t xml:space="preserve"> (для старшего возраста домино «Точки»)</w:t>
      </w:r>
    </w:p>
    <w:p w:rsidR="006E26FE" w:rsidRPr="0059766D" w:rsidRDefault="006E26FE" w:rsidP="0059766D">
      <w:pPr>
        <w:spacing w:after="0" w:line="240" w:lineRule="auto"/>
        <w:jc w:val="both"/>
        <w:rPr>
          <w:rFonts w:ascii="Times New Roman" w:hAnsi="Times New Roman" w:cs="Times New Roman"/>
          <w:sz w:val="28"/>
          <w:szCs w:val="28"/>
        </w:rPr>
      </w:pPr>
      <w:r w:rsidRPr="0059766D">
        <w:rPr>
          <w:rFonts w:ascii="Times New Roman" w:hAnsi="Times New Roman" w:cs="Times New Roman"/>
          <w:sz w:val="28"/>
          <w:szCs w:val="28"/>
        </w:rPr>
        <w:t>Игра развивает не только счет и логическое мышление, но и наблюдательность, память и восприятие.</w:t>
      </w:r>
    </w:p>
    <w:p w:rsidR="006E26FE" w:rsidRPr="0059766D" w:rsidRDefault="006E26FE" w:rsidP="0059766D">
      <w:pPr>
        <w:spacing w:after="0" w:line="240" w:lineRule="auto"/>
        <w:jc w:val="both"/>
        <w:rPr>
          <w:rFonts w:ascii="Times New Roman" w:hAnsi="Times New Roman" w:cs="Times New Roman"/>
          <w:sz w:val="28"/>
          <w:szCs w:val="28"/>
        </w:rPr>
      </w:pPr>
    </w:p>
    <w:p w:rsidR="006E26FE" w:rsidRPr="0059766D" w:rsidRDefault="006E26FE" w:rsidP="0059766D">
      <w:pPr>
        <w:spacing w:after="0" w:line="240" w:lineRule="auto"/>
        <w:jc w:val="both"/>
        <w:rPr>
          <w:rFonts w:ascii="Times New Roman" w:hAnsi="Times New Roman" w:cs="Times New Roman"/>
          <w:sz w:val="28"/>
          <w:szCs w:val="28"/>
        </w:rPr>
      </w:pPr>
      <w:r w:rsidRPr="0059766D">
        <w:rPr>
          <w:rFonts w:ascii="Times New Roman" w:hAnsi="Times New Roman" w:cs="Times New Roman"/>
          <w:b/>
          <w:i/>
          <w:color w:val="0070C0"/>
          <w:sz w:val="28"/>
          <w:szCs w:val="28"/>
        </w:rPr>
        <w:t>Лото</w:t>
      </w:r>
      <w:r w:rsidRPr="0059766D">
        <w:rPr>
          <w:rFonts w:ascii="Times New Roman" w:hAnsi="Times New Roman" w:cs="Times New Roman"/>
          <w:sz w:val="28"/>
          <w:szCs w:val="28"/>
        </w:rPr>
        <w:t xml:space="preserve"> (а еще лучше, ели это бочонки «русское лото»).</w:t>
      </w:r>
    </w:p>
    <w:p w:rsidR="006E26FE" w:rsidRPr="0059766D" w:rsidRDefault="006E26FE" w:rsidP="0059766D">
      <w:pPr>
        <w:spacing w:after="0" w:line="240" w:lineRule="auto"/>
        <w:jc w:val="both"/>
        <w:rPr>
          <w:rFonts w:ascii="Times New Roman" w:hAnsi="Times New Roman" w:cs="Times New Roman"/>
          <w:sz w:val="28"/>
          <w:szCs w:val="28"/>
        </w:rPr>
      </w:pPr>
      <w:r w:rsidRPr="0059766D">
        <w:rPr>
          <w:rFonts w:ascii="Times New Roman" w:hAnsi="Times New Roman" w:cs="Times New Roman"/>
          <w:sz w:val="28"/>
          <w:szCs w:val="28"/>
        </w:rPr>
        <w:t>Увлекательная игра, которая тренирует внимание и память. Развивает усидчивость и мелкую моторику.</w:t>
      </w:r>
    </w:p>
    <w:p w:rsidR="006E26FE" w:rsidRPr="0059766D" w:rsidRDefault="006E26FE" w:rsidP="0059766D">
      <w:pPr>
        <w:spacing w:after="0" w:line="240" w:lineRule="auto"/>
        <w:jc w:val="both"/>
        <w:rPr>
          <w:rFonts w:ascii="Times New Roman" w:hAnsi="Times New Roman" w:cs="Times New Roman"/>
          <w:color w:val="00B0F0"/>
          <w:sz w:val="28"/>
          <w:szCs w:val="28"/>
        </w:rPr>
      </w:pPr>
    </w:p>
    <w:p w:rsidR="006E26FE" w:rsidRPr="0059766D" w:rsidRDefault="006E26FE" w:rsidP="0059766D">
      <w:pPr>
        <w:spacing w:after="0" w:line="240" w:lineRule="auto"/>
        <w:jc w:val="both"/>
        <w:rPr>
          <w:rFonts w:ascii="Times New Roman" w:hAnsi="Times New Roman" w:cs="Times New Roman"/>
          <w:sz w:val="28"/>
          <w:szCs w:val="28"/>
        </w:rPr>
      </w:pPr>
      <w:r w:rsidRPr="0059766D">
        <w:rPr>
          <w:rFonts w:ascii="Times New Roman" w:hAnsi="Times New Roman" w:cs="Times New Roman"/>
          <w:b/>
          <w:i/>
          <w:color w:val="0070C0"/>
          <w:sz w:val="28"/>
          <w:szCs w:val="28"/>
        </w:rPr>
        <w:t>Танграм</w:t>
      </w:r>
      <w:r w:rsidR="00303F90" w:rsidRPr="0059766D">
        <w:rPr>
          <w:rFonts w:ascii="Times New Roman" w:hAnsi="Times New Roman" w:cs="Times New Roman"/>
          <w:b/>
          <w:i/>
          <w:color w:val="0070C0"/>
          <w:sz w:val="28"/>
          <w:szCs w:val="28"/>
        </w:rPr>
        <w:t xml:space="preserve"> </w:t>
      </w:r>
      <w:r w:rsidRPr="0059766D">
        <w:rPr>
          <w:rFonts w:ascii="Times New Roman" w:hAnsi="Times New Roman" w:cs="Times New Roman"/>
          <w:b/>
          <w:i/>
          <w:color w:val="0070C0"/>
          <w:sz w:val="28"/>
          <w:szCs w:val="28"/>
        </w:rPr>
        <w:t xml:space="preserve"> </w:t>
      </w:r>
      <w:r w:rsidRPr="0059766D">
        <w:rPr>
          <w:rFonts w:ascii="Times New Roman" w:hAnsi="Times New Roman" w:cs="Times New Roman"/>
          <w:sz w:val="28"/>
          <w:szCs w:val="28"/>
        </w:rPr>
        <w:t>- слияние математики и геометрии в форме игры. Игра  развивает воображение, пространственное и абстрактное мышление. Развивает усидчивость. Во время игры закрепляются знания о геометрических фигурах.</w:t>
      </w:r>
    </w:p>
    <w:p w:rsidR="006E26FE" w:rsidRPr="0059766D" w:rsidRDefault="006E26FE" w:rsidP="0059766D">
      <w:pPr>
        <w:spacing w:after="0" w:line="240" w:lineRule="auto"/>
        <w:jc w:val="both"/>
        <w:rPr>
          <w:rFonts w:ascii="Times New Roman" w:hAnsi="Times New Roman" w:cs="Times New Roman"/>
          <w:sz w:val="28"/>
          <w:szCs w:val="28"/>
        </w:rPr>
      </w:pPr>
    </w:p>
    <w:p w:rsidR="006E26FE" w:rsidRPr="0059766D" w:rsidRDefault="00303F90" w:rsidP="0059766D">
      <w:pPr>
        <w:spacing w:after="0" w:line="240" w:lineRule="auto"/>
        <w:jc w:val="both"/>
        <w:rPr>
          <w:rFonts w:ascii="Times New Roman" w:hAnsi="Times New Roman" w:cs="Times New Roman"/>
          <w:sz w:val="28"/>
          <w:szCs w:val="28"/>
        </w:rPr>
      </w:pPr>
      <w:r w:rsidRPr="0059766D">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1190625" y="3990975"/>
            <wp:positionH relativeFrom="margin">
              <wp:align>left</wp:align>
            </wp:positionH>
            <wp:positionV relativeFrom="margin">
              <wp:align>center</wp:align>
            </wp:positionV>
            <wp:extent cx="2066925" cy="2066925"/>
            <wp:effectExtent l="114300" t="76200" r="104775" b="85725"/>
            <wp:wrapSquare wrapText="bothSides"/>
            <wp:docPr id="15" name="Рисунок 8" descr="C:\Users\а\Desktop\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Desktop\t3.jpg"/>
                    <pic:cNvPicPr>
                      <a:picLocks noChangeAspect="1" noChangeArrowheads="1"/>
                    </pic:cNvPicPr>
                  </pic:nvPicPr>
                  <pic:blipFill>
                    <a:blip r:embed="rId9" cstate="print"/>
                    <a:srcRect/>
                    <a:stretch>
                      <a:fillRect/>
                    </a:stretch>
                  </pic:blipFill>
                  <pic:spPr bwMode="auto">
                    <a:xfrm>
                      <a:off x="0" y="0"/>
                      <a:ext cx="2066925" cy="2066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59766D">
        <w:rPr>
          <w:rFonts w:ascii="Times New Roman" w:hAnsi="Times New Roman" w:cs="Times New Roman"/>
          <w:b/>
          <w:i/>
          <w:color w:val="0070C0"/>
          <w:sz w:val="28"/>
          <w:szCs w:val="28"/>
        </w:rPr>
        <w:t xml:space="preserve">Судоку </w:t>
      </w:r>
      <w:r w:rsidR="006E26FE" w:rsidRPr="0059766D">
        <w:rPr>
          <w:rFonts w:ascii="Times New Roman" w:hAnsi="Times New Roman" w:cs="Times New Roman"/>
          <w:sz w:val="28"/>
          <w:szCs w:val="28"/>
        </w:rPr>
        <w:t>-</w:t>
      </w:r>
      <w:r w:rsidRPr="0059766D">
        <w:rPr>
          <w:rFonts w:ascii="Times New Roman" w:hAnsi="Times New Roman" w:cs="Times New Roman"/>
          <w:sz w:val="28"/>
          <w:szCs w:val="28"/>
        </w:rPr>
        <w:t xml:space="preserve"> </w:t>
      </w:r>
      <w:r w:rsidR="006E26FE" w:rsidRPr="0059766D">
        <w:rPr>
          <w:rFonts w:ascii="Times New Roman" w:hAnsi="Times New Roman" w:cs="Times New Roman"/>
          <w:sz w:val="28"/>
          <w:szCs w:val="28"/>
        </w:rPr>
        <w:t>игра головоломка. Улучшает память, логическое мышление. Помогает развить чувство ориентирования на плоскости и чувство времени.</w:t>
      </w:r>
    </w:p>
    <w:p w:rsidR="0059766D" w:rsidRPr="0059766D" w:rsidRDefault="0059766D" w:rsidP="0059766D">
      <w:pPr>
        <w:spacing w:after="0" w:line="240" w:lineRule="auto"/>
        <w:jc w:val="both"/>
        <w:rPr>
          <w:rFonts w:ascii="Times New Roman" w:hAnsi="Times New Roman" w:cs="Times New Roman"/>
          <w:sz w:val="28"/>
          <w:szCs w:val="28"/>
        </w:rPr>
      </w:pPr>
    </w:p>
    <w:p w:rsidR="006E26FE" w:rsidRPr="0059766D" w:rsidRDefault="006E26FE" w:rsidP="0059766D">
      <w:pPr>
        <w:spacing w:after="0" w:line="240" w:lineRule="auto"/>
        <w:jc w:val="both"/>
        <w:rPr>
          <w:rFonts w:ascii="Times New Roman" w:hAnsi="Times New Roman" w:cs="Times New Roman"/>
          <w:sz w:val="28"/>
          <w:szCs w:val="28"/>
        </w:rPr>
      </w:pPr>
    </w:p>
    <w:p w:rsidR="006E26FE" w:rsidRPr="0059766D" w:rsidRDefault="006E26FE" w:rsidP="0059766D">
      <w:pPr>
        <w:jc w:val="both"/>
        <w:rPr>
          <w:rFonts w:ascii="Times New Roman" w:hAnsi="Times New Roman" w:cs="Times New Roman"/>
          <w:sz w:val="28"/>
          <w:szCs w:val="28"/>
        </w:rPr>
      </w:pPr>
      <w:r w:rsidRPr="0059766D">
        <w:rPr>
          <w:rFonts w:ascii="Times New Roman" w:hAnsi="Times New Roman" w:cs="Times New Roman"/>
          <w:sz w:val="28"/>
          <w:szCs w:val="28"/>
        </w:rPr>
        <w:t>Приобщение ребенка к математике в условиях семьи в игровой и занимательной форме поможет быстрее и легче усваивать сложные вопросы школьной программы.</w:t>
      </w:r>
    </w:p>
    <w:p w:rsidR="0059766D" w:rsidRPr="0059766D" w:rsidRDefault="0059766D" w:rsidP="0059766D">
      <w:pPr>
        <w:jc w:val="both"/>
        <w:rPr>
          <w:rFonts w:ascii="Times New Roman" w:hAnsi="Times New Roman" w:cs="Times New Roman"/>
          <w:sz w:val="28"/>
          <w:szCs w:val="28"/>
        </w:rPr>
      </w:pPr>
    </w:p>
    <w:p w:rsidR="006E26FE" w:rsidRPr="0059766D" w:rsidRDefault="0059766D" w:rsidP="0059766D">
      <w:pPr>
        <w:jc w:val="both"/>
        <w:rPr>
          <w:rFonts w:ascii="Times New Roman" w:hAnsi="Times New Roman" w:cs="Times New Roman"/>
          <w:i/>
          <w:sz w:val="28"/>
          <w:szCs w:val="28"/>
        </w:rPr>
      </w:pPr>
      <w:r w:rsidRPr="0059766D">
        <w:rPr>
          <w:rFonts w:ascii="Times New Roman" w:hAnsi="Times New Roman" w:cs="Times New Roman"/>
          <w:i/>
          <w:sz w:val="28"/>
          <w:szCs w:val="28"/>
        </w:rPr>
        <w:t xml:space="preserve">                       </w:t>
      </w:r>
      <w:r w:rsidR="006E26FE" w:rsidRPr="0059766D">
        <w:rPr>
          <w:rFonts w:ascii="Times New Roman" w:hAnsi="Times New Roman" w:cs="Times New Roman"/>
          <w:i/>
          <w:sz w:val="28"/>
          <w:szCs w:val="28"/>
        </w:rPr>
        <w:t>Все это хорошо подготовит ребенка к учебе.</w:t>
      </w:r>
    </w:p>
    <w:p w:rsidR="006E26FE" w:rsidRPr="0059766D" w:rsidRDefault="006E26FE" w:rsidP="0059766D">
      <w:pPr>
        <w:spacing w:after="0"/>
        <w:jc w:val="both"/>
        <w:rPr>
          <w:rFonts w:ascii="Times New Roman" w:hAnsi="Times New Roman" w:cs="Times New Roman"/>
          <w:sz w:val="28"/>
          <w:szCs w:val="28"/>
        </w:rPr>
      </w:pPr>
    </w:p>
    <w:p w:rsidR="00C17BF8" w:rsidRPr="00C17BF8" w:rsidRDefault="00C17BF8" w:rsidP="00C17BF8">
      <w:pPr>
        <w:spacing w:after="0" w:line="240" w:lineRule="auto"/>
        <w:jc w:val="right"/>
        <w:rPr>
          <w:rFonts w:ascii="Times New Roman" w:hAnsi="Times New Roman" w:cs="Times New Roman"/>
          <w:sz w:val="28"/>
          <w:szCs w:val="28"/>
        </w:rPr>
      </w:pPr>
    </w:p>
    <w:sectPr w:rsidR="00C17BF8" w:rsidRPr="00C17BF8" w:rsidSect="0059766D">
      <w:pgSz w:w="11906" w:h="16838"/>
      <w:pgMar w:top="1134" w:right="850" w:bottom="1134" w:left="1701" w:header="708" w:footer="708" w:gutter="0"/>
      <w:pgBorders w:offsetFrom="page">
        <w:top w:val="thinThickLargeGap" w:sz="24" w:space="24" w:color="1F497D" w:themeColor="text2"/>
        <w:left w:val="thinThickLargeGap" w:sz="24" w:space="24" w:color="1F497D" w:themeColor="text2"/>
        <w:bottom w:val="thickThinLargeGap" w:sz="24" w:space="24" w:color="1F497D" w:themeColor="text2"/>
        <w:right w:val="thickThinLarge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48C" w:rsidRDefault="000C148C" w:rsidP="006E26FE">
      <w:pPr>
        <w:spacing w:after="0" w:line="240" w:lineRule="auto"/>
      </w:pPr>
      <w:r>
        <w:separator/>
      </w:r>
    </w:p>
  </w:endnote>
  <w:endnote w:type="continuationSeparator" w:id="0">
    <w:p w:rsidR="000C148C" w:rsidRDefault="000C148C" w:rsidP="006E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48C" w:rsidRDefault="000C148C" w:rsidP="006E26FE">
      <w:pPr>
        <w:spacing w:after="0" w:line="240" w:lineRule="auto"/>
      </w:pPr>
      <w:r>
        <w:separator/>
      </w:r>
    </w:p>
  </w:footnote>
  <w:footnote w:type="continuationSeparator" w:id="0">
    <w:p w:rsidR="000C148C" w:rsidRDefault="000C148C" w:rsidP="006E2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F8"/>
    <w:rsid w:val="00092D07"/>
    <w:rsid w:val="000C148C"/>
    <w:rsid w:val="00103A85"/>
    <w:rsid w:val="00303F90"/>
    <w:rsid w:val="0059766D"/>
    <w:rsid w:val="006E26FE"/>
    <w:rsid w:val="0089660B"/>
    <w:rsid w:val="00A978EA"/>
    <w:rsid w:val="00B34358"/>
    <w:rsid w:val="00B55E23"/>
    <w:rsid w:val="00BF6F79"/>
    <w:rsid w:val="00C17BF8"/>
    <w:rsid w:val="00D330B2"/>
    <w:rsid w:val="00DF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FAFD8-8D18-4061-84D1-D5962BB0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6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2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ЕЛЕНА</cp:lastModifiedBy>
  <cp:revision>2</cp:revision>
  <dcterms:created xsi:type="dcterms:W3CDTF">2021-10-10T13:42:00Z</dcterms:created>
  <dcterms:modified xsi:type="dcterms:W3CDTF">2021-10-10T13:42:00Z</dcterms:modified>
</cp:coreProperties>
</file>